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E5" w:rsidRDefault="00766CE5" w:rsidP="00766CE5">
      <w:pPr>
        <w:spacing w:line="480" w:lineRule="atLeast"/>
        <w:jc w:val="center"/>
        <w:rPr>
          <w:b/>
          <w:i/>
          <w:sz w:val="48"/>
          <w:szCs w:val="48"/>
        </w:rPr>
      </w:pPr>
    </w:p>
    <w:p w:rsidR="00766CE5" w:rsidRDefault="00766CE5" w:rsidP="00766CE5">
      <w:pPr>
        <w:spacing w:line="480" w:lineRule="atLeast"/>
        <w:jc w:val="center"/>
        <w:rPr>
          <w:b/>
          <w:i/>
          <w:sz w:val="72"/>
          <w:szCs w:val="72"/>
        </w:rPr>
      </w:pPr>
    </w:p>
    <w:p w:rsidR="00766CE5" w:rsidRDefault="00766CE5" w:rsidP="00766CE5">
      <w:pPr>
        <w:spacing w:line="480" w:lineRule="atLeast"/>
        <w:jc w:val="center"/>
        <w:rPr>
          <w:b/>
          <w:i/>
          <w:sz w:val="84"/>
          <w:szCs w:val="84"/>
        </w:rPr>
      </w:pPr>
      <w:r>
        <w:rPr>
          <w:b/>
          <w:i/>
          <w:sz w:val="84"/>
          <w:szCs w:val="84"/>
        </w:rPr>
        <w:t>BARBARIANS</w:t>
      </w:r>
    </w:p>
    <w:p w:rsidR="00766CE5" w:rsidRDefault="00766CE5" w:rsidP="00766CE5">
      <w:pPr>
        <w:spacing w:line="480" w:lineRule="atLeast"/>
        <w:jc w:val="center"/>
        <w:rPr>
          <w:b/>
          <w:i/>
          <w:sz w:val="84"/>
          <w:szCs w:val="84"/>
        </w:rPr>
      </w:pPr>
      <w:r>
        <w:rPr>
          <w:b/>
          <w:i/>
          <w:sz w:val="84"/>
          <w:szCs w:val="84"/>
        </w:rPr>
        <w:t>IN THE</w:t>
      </w:r>
    </w:p>
    <w:p w:rsidR="00766CE5" w:rsidRDefault="00766CE5" w:rsidP="00766CE5">
      <w:pPr>
        <w:spacing w:line="480" w:lineRule="atLeast"/>
        <w:jc w:val="center"/>
        <w:rPr>
          <w:b/>
          <w:i/>
          <w:sz w:val="84"/>
          <w:szCs w:val="84"/>
        </w:rPr>
      </w:pPr>
      <w:r>
        <w:rPr>
          <w:b/>
          <w:i/>
          <w:sz w:val="84"/>
          <w:szCs w:val="84"/>
        </w:rPr>
        <w:t>SALON</w:t>
      </w:r>
    </w:p>
    <w:p w:rsidR="00766CE5" w:rsidRDefault="00766CE5" w:rsidP="00766CE5">
      <w:pPr>
        <w:spacing w:line="480" w:lineRule="atLeast"/>
        <w:jc w:val="center"/>
        <w:rPr>
          <w:b/>
          <w:i/>
          <w:sz w:val="84"/>
          <w:szCs w:val="84"/>
        </w:rPr>
      </w:pPr>
    </w:p>
    <w:p w:rsidR="00766CE5" w:rsidRDefault="00766CE5" w:rsidP="00766CE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3 Minor Art Movements Of The 20th Century </w:t>
      </w:r>
    </w:p>
    <w:p w:rsidR="00766CE5" w:rsidRDefault="00766CE5" w:rsidP="00766CE5">
      <w:pPr>
        <w:jc w:val="center"/>
        <w:rPr>
          <w:b/>
          <w:i/>
          <w:sz w:val="36"/>
          <w:szCs w:val="36"/>
        </w:rPr>
      </w:pPr>
    </w:p>
    <w:p w:rsidR="00766CE5" w:rsidRDefault="00766CE5" w:rsidP="00766CE5">
      <w:pPr>
        <w:jc w:val="center"/>
        <w:rPr>
          <w:b/>
          <w:i/>
          <w:sz w:val="36"/>
          <w:szCs w:val="36"/>
        </w:rPr>
      </w:pPr>
    </w:p>
    <w:p w:rsidR="00766CE5" w:rsidRDefault="00766CE5" w:rsidP="00766CE5">
      <w:pPr>
        <w:jc w:val="center"/>
        <w:rPr>
          <w:b/>
          <w:i/>
          <w:sz w:val="48"/>
          <w:szCs w:val="48"/>
        </w:rPr>
      </w:pPr>
    </w:p>
    <w:p w:rsidR="00766CE5" w:rsidRDefault="00766CE5" w:rsidP="00766CE5">
      <w:pPr>
        <w:jc w:val="center"/>
        <w:rPr>
          <w:b/>
          <w:i/>
          <w:sz w:val="48"/>
          <w:szCs w:val="48"/>
        </w:rPr>
      </w:pPr>
    </w:p>
    <w:p w:rsidR="00766CE5" w:rsidRDefault="00766CE5" w:rsidP="00766CE5">
      <w:pPr>
        <w:jc w:val="center"/>
        <w:rPr>
          <w:b/>
          <w:i/>
          <w:sz w:val="48"/>
          <w:szCs w:val="48"/>
        </w:rPr>
      </w:pPr>
    </w:p>
    <w:p w:rsidR="00766CE5" w:rsidRDefault="00766CE5" w:rsidP="00766CE5">
      <w:pPr>
        <w:jc w:val="center"/>
        <w:rPr>
          <w:b/>
          <w:i/>
          <w:sz w:val="60"/>
          <w:szCs w:val="60"/>
        </w:rPr>
      </w:pPr>
      <w:r>
        <w:rPr>
          <w:b/>
          <w:i/>
          <w:sz w:val="60"/>
          <w:szCs w:val="60"/>
        </w:rPr>
        <w:t xml:space="preserve">Roy </w:t>
      </w:r>
      <w:proofErr w:type="spellStart"/>
      <w:r>
        <w:rPr>
          <w:b/>
          <w:i/>
          <w:sz w:val="60"/>
          <w:szCs w:val="60"/>
        </w:rPr>
        <w:t>Lisker</w:t>
      </w:r>
      <w:proofErr w:type="spellEnd"/>
    </w:p>
    <w:p w:rsidR="00766CE5" w:rsidRDefault="00766CE5" w:rsidP="00766CE5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Art Critic, Cultural Historian </w:t>
      </w:r>
    </w:p>
    <w:p w:rsidR="00766CE5" w:rsidRDefault="00766CE5" w:rsidP="00766CE5">
      <w:pPr>
        <w:jc w:val="center"/>
        <w:rPr>
          <w:b/>
          <w:i/>
          <w:sz w:val="60"/>
          <w:szCs w:val="60"/>
        </w:rPr>
      </w:pPr>
    </w:p>
    <w:p w:rsidR="00766CE5" w:rsidRDefault="00766CE5" w:rsidP="00766CE5">
      <w:pPr>
        <w:jc w:val="center"/>
        <w:rPr>
          <w:b/>
          <w:i/>
          <w:sz w:val="60"/>
          <w:szCs w:val="60"/>
        </w:rPr>
      </w:pPr>
    </w:p>
    <w:p w:rsidR="00766CE5" w:rsidRDefault="00766CE5" w:rsidP="00766CE5">
      <w:pPr>
        <w:jc w:val="center"/>
        <w:rPr>
          <w:b/>
          <w:sz w:val="40"/>
          <w:szCs w:val="40"/>
        </w:rPr>
      </w:pPr>
    </w:p>
    <w:p w:rsidR="00766CE5" w:rsidRDefault="00766CE5" w:rsidP="00766CE5">
      <w:pPr>
        <w:jc w:val="center"/>
        <w:rPr>
          <w:b/>
          <w:sz w:val="40"/>
          <w:szCs w:val="40"/>
        </w:rPr>
      </w:pPr>
    </w:p>
    <w:p w:rsidR="00766CE5" w:rsidRDefault="00766CE5" w:rsidP="00766CE5">
      <w:pPr>
        <w:jc w:val="center"/>
        <w:rPr>
          <w:b/>
          <w:sz w:val="40"/>
          <w:szCs w:val="40"/>
        </w:rPr>
      </w:pPr>
    </w:p>
    <w:p w:rsidR="00766CE5" w:rsidRDefault="00766CE5" w:rsidP="00766CE5">
      <w:pPr>
        <w:jc w:val="center"/>
        <w:rPr>
          <w:b/>
          <w:sz w:val="40"/>
          <w:szCs w:val="40"/>
        </w:rPr>
      </w:pPr>
    </w:p>
    <w:p w:rsidR="00766CE5" w:rsidRDefault="00766CE5" w:rsidP="00766C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FERMENT PRESS</w:t>
      </w:r>
    </w:p>
    <w:p w:rsidR="00766CE5" w:rsidRDefault="00766CE5" w:rsidP="00766C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P.O. Box 243</w:t>
      </w:r>
    </w:p>
    <w:p w:rsidR="00766CE5" w:rsidRDefault="00766CE5" w:rsidP="00766C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Middletown, CT 06457</w:t>
      </w:r>
    </w:p>
    <w:p w:rsidR="00766CE5" w:rsidRDefault="00766CE5" w:rsidP="00766CE5">
      <w:pPr>
        <w:spacing w:line="480" w:lineRule="atLeast"/>
        <w:jc w:val="center"/>
        <w:rPr>
          <w:b/>
          <w:sz w:val="32"/>
          <w:szCs w:val="32"/>
        </w:rPr>
      </w:pPr>
    </w:p>
    <w:p w:rsidR="00766CE5" w:rsidRDefault="00766CE5" w:rsidP="00766CE5">
      <w:pPr>
        <w:spacing w:line="480" w:lineRule="atLeast"/>
        <w:jc w:val="center"/>
        <w:rPr>
          <w:b/>
          <w:sz w:val="32"/>
          <w:szCs w:val="32"/>
        </w:rPr>
      </w:pPr>
    </w:p>
    <w:p w:rsidR="00766CE5" w:rsidRDefault="00766CE5" w:rsidP="00766CE5">
      <w:pPr>
        <w:spacing w:line="480" w:lineRule="atLeast"/>
        <w:jc w:val="center"/>
        <w:rPr>
          <w:b/>
          <w:sz w:val="32"/>
          <w:szCs w:val="32"/>
        </w:rPr>
      </w:pPr>
    </w:p>
    <w:p w:rsidR="00766CE5" w:rsidRDefault="00766CE5" w:rsidP="00766CE5">
      <w:pPr>
        <w:spacing w:line="480" w:lineRule="atLeast"/>
        <w:jc w:val="center"/>
        <w:rPr>
          <w:b/>
          <w:sz w:val="32"/>
          <w:szCs w:val="32"/>
        </w:rPr>
      </w:pPr>
    </w:p>
    <w:p w:rsidR="00766CE5" w:rsidRDefault="00766CE5" w:rsidP="00766CE5">
      <w:pPr>
        <w:spacing w:line="480" w:lineRule="atLeast"/>
        <w:jc w:val="center"/>
        <w:rPr>
          <w:b/>
          <w:sz w:val="32"/>
          <w:szCs w:val="32"/>
        </w:rPr>
      </w:pPr>
    </w:p>
    <w:p w:rsidR="00766CE5" w:rsidRDefault="00766CE5" w:rsidP="00766CE5">
      <w:pPr>
        <w:spacing w:line="48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About the Author:</w:t>
      </w:r>
    </w:p>
    <w:p w:rsidR="00766CE5" w:rsidRDefault="00766CE5" w:rsidP="00766CE5">
      <w:pPr>
        <w:spacing w:line="480" w:lineRule="atLeast"/>
        <w:rPr>
          <w:b/>
        </w:rPr>
      </w:pPr>
      <w:r>
        <w:rPr>
          <w:b/>
          <w:i/>
        </w:rPr>
        <w:t>Over two decades</w:t>
      </w:r>
      <w:r>
        <w:rPr>
          <w:b/>
          <w:i/>
          <w:sz w:val="32"/>
          <w:szCs w:val="32"/>
        </w:rPr>
        <w:t xml:space="preserve"> ROY LISKER </w:t>
      </w:r>
      <w:r>
        <w:rPr>
          <w:b/>
          <w:i/>
        </w:rPr>
        <w:t xml:space="preserve">has earned a reputation for </w:t>
      </w:r>
      <w:proofErr w:type="gramStart"/>
      <w:r>
        <w:rPr>
          <w:b/>
          <w:i/>
        </w:rPr>
        <w:t>being  a</w:t>
      </w:r>
      <w:proofErr w:type="gramEnd"/>
      <w:r>
        <w:rPr>
          <w:b/>
          <w:i/>
        </w:rPr>
        <w:t xml:space="preserve"> perceptive writer on many aspects of the cultural history of Western Civilization. His articles have appeared in a wide variety of publications including Les Temps </w:t>
      </w:r>
      <w:proofErr w:type="spellStart"/>
      <w:r>
        <w:rPr>
          <w:b/>
          <w:i/>
        </w:rPr>
        <w:t>Modernes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Ebauche</w:t>
      </w:r>
      <w:proofErr w:type="spellEnd"/>
      <w:r>
        <w:rPr>
          <w:b/>
          <w:i/>
        </w:rPr>
        <w:t>, Anvil, Arts in Transition, European Arts, Gnomon, Technology Review</w:t>
      </w:r>
      <w:proofErr w:type="gramStart"/>
      <w:r>
        <w:rPr>
          <w:b/>
          <w:i/>
        </w:rPr>
        <w:t xml:space="preserve">,  </w:t>
      </w:r>
      <w:proofErr w:type="spellStart"/>
      <w:r>
        <w:rPr>
          <w:b/>
          <w:i/>
        </w:rPr>
        <w:t>Zukunft</w:t>
      </w:r>
      <w:proofErr w:type="spellEnd"/>
      <w:proofErr w:type="gramEnd"/>
      <w:r>
        <w:rPr>
          <w:b/>
          <w:i/>
        </w:rPr>
        <w:t>, Hexachord Notes, Lotus, Chiaroscuro, Modern Opera, and others.</w:t>
      </w:r>
      <w:r>
        <w:rPr>
          <w:b/>
        </w:rPr>
        <w:t xml:space="preserve"> </w:t>
      </w:r>
    </w:p>
    <w:p w:rsidR="00766CE5" w:rsidRDefault="00766CE5" w:rsidP="00766CE5">
      <w:pPr>
        <w:jc w:val="center"/>
        <w:rPr>
          <w:b/>
        </w:rPr>
      </w:pPr>
      <w:proofErr w:type="spellStart"/>
      <w:r>
        <w:rPr>
          <w:b/>
        </w:rPr>
        <w:t>Copyrite</w:t>
      </w:r>
      <w:proofErr w:type="spellEnd"/>
      <w:r>
        <w:rPr>
          <w:b/>
        </w:rPr>
        <w:t xml:space="preserve"> Ferment Press</w:t>
      </w:r>
    </w:p>
    <w:p w:rsidR="00766CE5" w:rsidRDefault="00766CE5" w:rsidP="00766CE5">
      <w:pPr>
        <w:jc w:val="center"/>
        <w:rPr>
          <w:b/>
        </w:rPr>
      </w:pPr>
      <w:proofErr w:type="gramStart"/>
      <w:r>
        <w:rPr>
          <w:b/>
        </w:rPr>
        <w:t>August,</w:t>
      </w:r>
      <w:proofErr w:type="gramEnd"/>
      <w:r>
        <w:rPr>
          <w:b/>
        </w:rPr>
        <w:t xml:space="preserve"> 1995</w:t>
      </w:r>
    </w:p>
    <w:p w:rsidR="00766CE5" w:rsidRDefault="00766CE5" w:rsidP="00766CE5">
      <w:pPr>
        <w:jc w:val="center"/>
        <w:rPr>
          <w:b/>
        </w:rPr>
      </w:pPr>
      <w:r>
        <w:rPr>
          <w:b/>
        </w:rPr>
        <w:t xml:space="preserve">Roy </w:t>
      </w:r>
      <w:proofErr w:type="spellStart"/>
      <w:r>
        <w:rPr>
          <w:b/>
        </w:rPr>
        <w:t>Lisker</w:t>
      </w:r>
      <w:proofErr w:type="spellEnd"/>
      <w:r>
        <w:rPr>
          <w:b/>
        </w:rPr>
        <w:t xml:space="preserve">   </w:t>
      </w:r>
    </w:p>
    <w:p w:rsidR="00766CE5" w:rsidRDefault="00766CE5" w:rsidP="00766CE5">
      <w:pPr>
        <w:jc w:val="center"/>
        <w:rPr>
          <w:b/>
        </w:rPr>
      </w:pPr>
    </w:p>
    <w:p w:rsidR="00766CE5" w:rsidRDefault="00766CE5" w:rsidP="00766CE5">
      <w:pPr>
        <w:jc w:val="center"/>
        <w:rPr>
          <w:b/>
        </w:rPr>
      </w:pPr>
    </w:p>
    <w:p w:rsidR="00766CE5" w:rsidRDefault="00766CE5" w:rsidP="00766CE5">
      <w:pPr>
        <w:jc w:val="center"/>
        <w:rPr>
          <w:b/>
        </w:rPr>
      </w:pPr>
    </w:p>
    <w:p w:rsidR="00766CE5" w:rsidRDefault="00766CE5" w:rsidP="00766CE5">
      <w:pPr>
        <w:jc w:val="center"/>
        <w:rPr>
          <w:b/>
        </w:rPr>
      </w:pPr>
    </w:p>
    <w:p w:rsidR="00766CE5" w:rsidRDefault="00766CE5" w:rsidP="00766CE5">
      <w:pPr>
        <w:jc w:val="center"/>
        <w:rPr>
          <w:b/>
          <w:i/>
          <w:sz w:val="48"/>
          <w:szCs w:val="48"/>
        </w:rPr>
      </w:pPr>
    </w:p>
    <w:p w:rsidR="00766CE5" w:rsidRDefault="00766CE5" w:rsidP="00766CE5">
      <w:pPr>
        <w:jc w:val="center"/>
        <w:rPr>
          <w:b/>
          <w:i/>
          <w:sz w:val="48"/>
          <w:szCs w:val="48"/>
        </w:rPr>
      </w:pPr>
    </w:p>
    <w:p w:rsidR="00766CE5" w:rsidRDefault="00766CE5" w:rsidP="00766CE5">
      <w:pPr>
        <w:jc w:val="center"/>
        <w:rPr>
          <w:b/>
          <w:i/>
          <w:sz w:val="48"/>
          <w:szCs w:val="48"/>
        </w:rPr>
      </w:pPr>
    </w:p>
    <w:p w:rsidR="00766CE5" w:rsidRDefault="00766CE5" w:rsidP="00766CE5">
      <w:pPr>
        <w:jc w:val="center"/>
        <w:rPr>
          <w:b/>
          <w:i/>
          <w:sz w:val="48"/>
          <w:szCs w:val="48"/>
        </w:rPr>
      </w:pPr>
    </w:p>
    <w:p w:rsidR="00766CE5" w:rsidRDefault="00766CE5" w:rsidP="00766CE5">
      <w:pPr>
        <w:jc w:val="center"/>
        <w:rPr>
          <w:b/>
          <w:i/>
          <w:sz w:val="48"/>
          <w:szCs w:val="48"/>
        </w:rPr>
      </w:pPr>
    </w:p>
    <w:p w:rsidR="00766CE5" w:rsidRDefault="00766CE5" w:rsidP="00766CE5">
      <w:pPr>
        <w:jc w:val="center"/>
        <w:rPr>
          <w:b/>
          <w:i/>
          <w:sz w:val="48"/>
          <w:szCs w:val="48"/>
        </w:rPr>
      </w:pPr>
    </w:p>
    <w:p w:rsidR="00766CE5" w:rsidRDefault="00766CE5" w:rsidP="00766CE5">
      <w:pPr>
        <w:jc w:val="center"/>
        <w:rPr>
          <w:b/>
          <w:i/>
          <w:sz w:val="48"/>
          <w:szCs w:val="48"/>
        </w:rPr>
      </w:pPr>
    </w:p>
    <w:p w:rsidR="00766CE5" w:rsidRDefault="00766CE5" w:rsidP="00766CE5">
      <w:pPr>
        <w:jc w:val="center"/>
        <w:rPr>
          <w:b/>
          <w:i/>
          <w:sz w:val="48"/>
          <w:szCs w:val="48"/>
        </w:rPr>
      </w:pPr>
    </w:p>
    <w:p w:rsidR="00766CE5" w:rsidRDefault="00766CE5" w:rsidP="00766CE5">
      <w:pPr>
        <w:jc w:val="center"/>
        <w:rPr>
          <w:b/>
          <w:i/>
          <w:sz w:val="48"/>
          <w:szCs w:val="48"/>
        </w:rPr>
      </w:pPr>
    </w:p>
    <w:p w:rsidR="00766CE5" w:rsidRDefault="00766CE5" w:rsidP="00766CE5">
      <w:pPr>
        <w:jc w:val="center"/>
        <w:rPr>
          <w:b/>
          <w:i/>
          <w:sz w:val="48"/>
          <w:szCs w:val="48"/>
        </w:rPr>
      </w:pPr>
    </w:p>
    <w:p w:rsidR="00766CE5" w:rsidRDefault="00766CE5" w:rsidP="00766CE5">
      <w:pPr>
        <w:jc w:val="center"/>
        <w:rPr>
          <w:b/>
          <w:i/>
          <w:sz w:val="48"/>
          <w:szCs w:val="48"/>
        </w:rPr>
      </w:pPr>
    </w:p>
    <w:p w:rsidR="00766CE5" w:rsidRDefault="00766CE5" w:rsidP="00766CE5">
      <w:pPr>
        <w:jc w:val="center"/>
        <w:rPr>
          <w:b/>
          <w:i/>
          <w:sz w:val="48"/>
          <w:szCs w:val="48"/>
        </w:rPr>
      </w:pPr>
    </w:p>
    <w:p w:rsidR="00766CE5" w:rsidRDefault="00766CE5" w:rsidP="00766CE5">
      <w:pPr>
        <w:jc w:val="center"/>
        <w:rPr>
          <w:b/>
          <w:i/>
          <w:sz w:val="48"/>
          <w:szCs w:val="48"/>
        </w:rPr>
      </w:pPr>
    </w:p>
    <w:p w:rsidR="00766CE5" w:rsidRDefault="00766CE5" w:rsidP="00766CE5">
      <w:pPr>
        <w:jc w:val="center"/>
        <w:rPr>
          <w:b/>
          <w:sz w:val="32"/>
          <w:szCs w:val="32"/>
        </w:rPr>
      </w:pPr>
      <w:proofErr w:type="gramStart"/>
      <w:r>
        <w:rPr>
          <w:b/>
          <w:i/>
          <w:sz w:val="48"/>
          <w:szCs w:val="48"/>
        </w:rPr>
        <w:t>TABLE  OF</w:t>
      </w:r>
      <w:proofErr w:type="gramEnd"/>
      <w:r>
        <w:rPr>
          <w:b/>
          <w:i/>
          <w:sz w:val="48"/>
          <w:szCs w:val="48"/>
        </w:rPr>
        <w:t xml:space="preserve">  CONTENTS</w:t>
      </w:r>
    </w:p>
    <w:p w:rsidR="00766CE5" w:rsidRDefault="00766CE5" w:rsidP="00766CE5">
      <w:pPr>
        <w:rPr>
          <w:b/>
        </w:rPr>
      </w:pPr>
    </w:p>
    <w:p w:rsidR="00766CE5" w:rsidRDefault="00766CE5" w:rsidP="00766CE5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766CE5" w:rsidRDefault="00766CE5" w:rsidP="00766CE5">
      <w:pPr>
        <w:rPr>
          <w:b/>
          <w:sz w:val="36"/>
          <w:szCs w:val="36"/>
        </w:rPr>
      </w:pPr>
    </w:p>
    <w:p w:rsidR="00766CE5" w:rsidRDefault="00766CE5" w:rsidP="00766CE5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Preface  by</w:t>
      </w:r>
      <w:proofErr w:type="gramEnd"/>
      <w:r>
        <w:rPr>
          <w:b/>
          <w:sz w:val="36"/>
          <w:szCs w:val="36"/>
        </w:rPr>
        <w:t xml:space="preserve"> Stanley D. </w:t>
      </w:r>
      <w:proofErr w:type="spellStart"/>
      <w:r>
        <w:rPr>
          <w:b/>
          <w:sz w:val="36"/>
          <w:szCs w:val="36"/>
        </w:rPr>
        <w:t>Feldt</w:t>
      </w:r>
      <w:proofErr w:type="spellEnd"/>
    </w:p>
    <w:p w:rsidR="00766CE5" w:rsidRDefault="00766CE5" w:rsidP="00766CE5">
      <w:pPr>
        <w:rPr>
          <w:b/>
          <w:sz w:val="36"/>
          <w:szCs w:val="36"/>
        </w:rPr>
      </w:pPr>
    </w:p>
    <w:p w:rsidR="00766CE5" w:rsidRDefault="00766CE5" w:rsidP="00766CE5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766CE5" w:rsidRDefault="00766CE5" w:rsidP="00766CE5">
      <w:pPr>
        <w:rPr>
          <w:b/>
          <w:sz w:val="36"/>
          <w:szCs w:val="36"/>
        </w:rPr>
      </w:pPr>
    </w:p>
    <w:p w:rsidR="00766CE5" w:rsidRDefault="00766CE5" w:rsidP="00766CE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Chapter </w:t>
      </w:r>
      <w:proofErr w:type="gramStart"/>
      <w:r>
        <w:rPr>
          <w:b/>
          <w:sz w:val="36"/>
          <w:szCs w:val="36"/>
        </w:rPr>
        <w:t>1 :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Disintegrationism</w:t>
      </w:r>
      <w:proofErr w:type="spellEnd"/>
    </w:p>
    <w:p w:rsidR="00766CE5" w:rsidRDefault="00766CE5" w:rsidP="00766CE5">
      <w:pPr>
        <w:rPr>
          <w:b/>
          <w:sz w:val="36"/>
          <w:szCs w:val="36"/>
        </w:rPr>
      </w:pPr>
    </w:p>
    <w:p w:rsidR="00766CE5" w:rsidRDefault="00766CE5" w:rsidP="00766CE5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766CE5" w:rsidRDefault="00766CE5" w:rsidP="00766CE5">
      <w:pPr>
        <w:rPr>
          <w:b/>
          <w:sz w:val="36"/>
          <w:szCs w:val="36"/>
        </w:rPr>
      </w:pPr>
    </w:p>
    <w:p w:rsidR="00766CE5" w:rsidRDefault="00766CE5" w:rsidP="00766CE5">
      <w:pPr>
        <w:rPr>
          <w:b/>
          <w:sz w:val="36"/>
          <w:szCs w:val="36"/>
        </w:rPr>
      </w:pPr>
      <w:r>
        <w:rPr>
          <w:b/>
          <w:sz w:val="36"/>
          <w:szCs w:val="36"/>
        </w:rPr>
        <w:t>Chapter 2: Alienism</w:t>
      </w:r>
    </w:p>
    <w:p w:rsidR="00766CE5" w:rsidRDefault="00766CE5" w:rsidP="00766CE5">
      <w:pPr>
        <w:rPr>
          <w:b/>
          <w:sz w:val="36"/>
          <w:szCs w:val="36"/>
        </w:rPr>
      </w:pPr>
    </w:p>
    <w:p w:rsidR="00766CE5" w:rsidRDefault="00766CE5" w:rsidP="00766CE5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766CE5" w:rsidRDefault="00766CE5" w:rsidP="00766CE5">
      <w:pPr>
        <w:rPr>
          <w:b/>
          <w:sz w:val="36"/>
          <w:szCs w:val="36"/>
        </w:rPr>
      </w:pPr>
    </w:p>
    <w:p w:rsidR="00766CE5" w:rsidRDefault="00766CE5" w:rsidP="00766CE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Chapter 3: </w:t>
      </w:r>
      <w:proofErr w:type="spellStart"/>
      <w:r>
        <w:rPr>
          <w:b/>
          <w:sz w:val="36"/>
          <w:szCs w:val="36"/>
        </w:rPr>
        <w:t>Cashism</w:t>
      </w:r>
      <w:proofErr w:type="spellEnd"/>
      <w:r>
        <w:rPr>
          <w:b/>
          <w:sz w:val="36"/>
          <w:szCs w:val="36"/>
        </w:rPr>
        <w:t>, Part I</w:t>
      </w:r>
    </w:p>
    <w:p w:rsidR="00766CE5" w:rsidRDefault="00766CE5" w:rsidP="00766CE5">
      <w:pPr>
        <w:rPr>
          <w:b/>
          <w:sz w:val="36"/>
          <w:szCs w:val="36"/>
        </w:rPr>
      </w:pPr>
    </w:p>
    <w:p w:rsidR="00766CE5" w:rsidRDefault="00766CE5" w:rsidP="00766CE5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766CE5" w:rsidRDefault="00766CE5" w:rsidP="00766CE5">
      <w:pPr>
        <w:rPr>
          <w:b/>
          <w:sz w:val="36"/>
          <w:szCs w:val="36"/>
        </w:rPr>
      </w:pPr>
    </w:p>
    <w:p w:rsidR="00766CE5" w:rsidRDefault="00766CE5" w:rsidP="00766CE5">
      <w:pPr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Chapter 4: </w:t>
      </w:r>
      <w:proofErr w:type="spellStart"/>
      <w:r>
        <w:rPr>
          <w:b/>
          <w:sz w:val="36"/>
          <w:szCs w:val="36"/>
        </w:rPr>
        <w:t>Cashism</w:t>
      </w:r>
      <w:proofErr w:type="spellEnd"/>
      <w:r>
        <w:rPr>
          <w:b/>
          <w:sz w:val="36"/>
          <w:szCs w:val="36"/>
        </w:rPr>
        <w:t>, Part II</w:t>
      </w:r>
    </w:p>
    <w:p w:rsidR="00766CE5" w:rsidRDefault="00766CE5" w:rsidP="00766CE5">
      <w:pPr>
        <w:jc w:val="center"/>
        <w:rPr>
          <w:b/>
          <w:i/>
          <w:sz w:val="32"/>
          <w:szCs w:val="32"/>
        </w:rPr>
      </w:pPr>
    </w:p>
    <w:p w:rsidR="00766CE5" w:rsidRDefault="00766CE5" w:rsidP="00766CE5">
      <w:pPr>
        <w:jc w:val="center"/>
        <w:rPr>
          <w:b/>
          <w:i/>
          <w:sz w:val="32"/>
          <w:szCs w:val="32"/>
        </w:rPr>
      </w:pPr>
    </w:p>
    <w:p w:rsidR="00766CE5" w:rsidRDefault="00766CE5" w:rsidP="00766CE5">
      <w:pPr>
        <w:jc w:val="center"/>
        <w:rPr>
          <w:b/>
          <w:i/>
          <w:sz w:val="32"/>
          <w:szCs w:val="32"/>
        </w:rPr>
      </w:pPr>
    </w:p>
    <w:p w:rsidR="00766CE5" w:rsidRDefault="00766CE5" w:rsidP="00766CE5">
      <w:pPr>
        <w:jc w:val="center"/>
        <w:rPr>
          <w:b/>
          <w:i/>
          <w:sz w:val="32"/>
          <w:szCs w:val="32"/>
        </w:rPr>
      </w:pPr>
    </w:p>
    <w:p w:rsidR="00766CE5" w:rsidRDefault="00766CE5" w:rsidP="00766CE5">
      <w:pPr>
        <w:jc w:val="center"/>
        <w:rPr>
          <w:b/>
          <w:i/>
          <w:sz w:val="32"/>
          <w:szCs w:val="32"/>
        </w:rPr>
      </w:pPr>
    </w:p>
    <w:p w:rsidR="00766CE5" w:rsidRDefault="00766CE5" w:rsidP="00766CE5">
      <w:pPr>
        <w:jc w:val="center"/>
        <w:rPr>
          <w:b/>
          <w:i/>
          <w:sz w:val="32"/>
          <w:szCs w:val="32"/>
        </w:rPr>
      </w:pPr>
    </w:p>
    <w:p w:rsidR="00766CE5" w:rsidRDefault="00766CE5" w:rsidP="00766CE5">
      <w:pPr>
        <w:jc w:val="center"/>
        <w:rPr>
          <w:b/>
          <w:i/>
          <w:sz w:val="32"/>
          <w:szCs w:val="32"/>
        </w:rPr>
      </w:pPr>
    </w:p>
    <w:p w:rsidR="00766CE5" w:rsidRDefault="00766CE5" w:rsidP="00766CE5">
      <w:pPr>
        <w:jc w:val="center"/>
        <w:rPr>
          <w:b/>
          <w:sz w:val="32"/>
          <w:szCs w:val="32"/>
        </w:rPr>
      </w:pPr>
    </w:p>
    <w:p w:rsidR="00766CE5" w:rsidRDefault="00766CE5" w:rsidP="00766CE5">
      <w:pPr>
        <w:jc w:val="center"/>
        <w:rPr>
          <w:b/>
          <w:sz w:val="32"/>
          <w:szCs w:val="32"/>
        </w:rPr>
      </w:pPr>
    </w:p>
    <w:p w:rsidR="00766CE5" w:rsidRDefault="00766CE5" w:rsidP="00766CE5">
      <w:pPr>
        <w:jc w:val="center"/>
        <w:rPr>
          <w:b/>
          <w:sz w:val="32"/>
          <w:szCs w:val="32"/>
        </w:rPr>
      </w:pPr>
    </w:p>
    <w:p w:rsidR="00766CE5" w:rsidRDefault="00766CE5" w:rsidP="00766CE5">
      <w:pPr>
        <w:jc w:val="center"/>
        <w:rPr>
          <w:b/>
          <w:sz w:val="32"/>
          <w:szCs w:val="32"/>
        </w:rPr>
      </w:pPr>
      <w:r>
        <w:rPr>
          <w:b/>
          <w:sz w:val="48"/>
          <w:szCs w:val="48"/>
        </w:rPr>
        <w:t>Preface</w:t>
      </w:r>
    </w:p>
    <w:p w:rsidR="00766CE5" w:rsidRDefault="00766CE5" w:rsidP="00766CE5">
      <w:pPr>
        <w:spacing w:line="480" w:lineRule="atLeast"/>
        <w:rPr>
          <w:b/>
        </w:rPr>
      </w:pPr>
      <w:r>
        <w:rPr>
          <w:b/>
          <w:sz w:val="32"/>
          <w:szCs w:val="32"/>
        </w:rPr>
        <w:tab/>
      </w:r>
      <w:r>
        <w:rPr>
          <w:b/>
        </w:rPr>
        <w:t xml:space="preserve">It is indeed with the greatest pleasure that I </w:t>
      </w:r>
      <w:proofErr w:type="gramStart"/>
      <w:r>
        <w:rPr>
          <w:b/>
        </w:rPr>
        <w:t>agreed  to</w:t>
      </w:r>
      <w:proofErr w:type="gramEnd"/>
      <w:r>
        <w:rPr>
          <w:b/>
        </w:rPr>
        <w:t xml:space="preserve"> write the preface for this small collection of essays from the endlessly prolific pen of Mr. </w:t>
      </w:r>
      <w:proofErr w:type="spellStart"/>
      <w:r>
        <w:rPr>
          <w:b/>
        </w:rPr>
        <w:t>Lisker</w:t>
      </w:r>
      <w:proofErr w:type="spellEnd"/>
      <w:r>
        <w:rPr>
          <w:b/>
        </w:rPr>
        <w:t xml:space="preserve">: artist, philosopher, historian, poet.  A vast, as of yet largely </w:t>
      </w:r>
      <w:proofErr w:type="spellStart"/>
      <w:r>
        <w:rPr>
          <w:b/>
        </w:rPr>
        <w:t>unchronicled</w:t>
      </w:r>
      <w:proofErr w:type="spellEnd"/>
      <w:r>
        <w:rPr>
          <w:b/>
        </w:rPr>
        <w:t xml:space="preserve"> chapter in the history of the arts of our </w:t>
      </w:r>
      <w:proofErr w:type="gramStart"/>
      <w:r>
        <w:rPr>
          <w:b/>
        </w:rPr>
        <w:t>times  awaits</w:t>
      </w:r>
      <w:proofErr w:type="gramEnd"/>
      <w:r>
        <w:rPr>
          <w:b/>
        </w:rPr>
        <w:t xml:space="preserve"> the labors of the historians: the story of the minor movements in the Art of the Western World in the 20th century. Every college student knows, or should know, about </w:t>
      </w:r>
      <w:proofErr w:type="gramStart"/>
      <w:r>
        <w:rPr>
          <w:b/>
        </w:rPr>
        <w:t>Surrealism ,</w:t>
      </w:r>
      <w:proofErr w:type="gramEnd"/>
      <w:r>
        <w:rPr>
          <w:b/>
        </w:rPr>
        <w:t xml:space="preserve"> Symbolism, Cubism, Existentialism. A major in art history will know something well about Futurism, Imagism, </w:t>
      </w:r>
      <w:proofErr w:type="spellStart"/>
      <w:r>
        <w:rPr>
          <w:b/>
        </w:rPr>
        <w:t>Vorticism</w:t>
      </w:r>
      <w:proofErr w:type="spellEnd"/>
      <w:r>
        <w:rPr>
          <w:b/>
        </w:rPr>
        <w:t xml:space="preserve"> or even Orphism. Yet, how many of us can name even one </w:t>
      </w:r>
      <w:proofErr w:type="spellStart"/>
      <w:r>
        <w:rPr>
          <w:b/>
        </w:rPr>
        <w:t>Disintegrationist</w:t>
      </w:r>
      <w:proofErr w:type="spellEnd"/>
      <w:r>
        <w:rPr>
          <w:b/>
        </w:rPr>
        <w:t xml:space="preserve"> painter? One Alienist or </w:t>
      </w:r>
      <w:proofErr w:type="spellStart"/>
      <w:r>
        <w:rPr>
          <w:b/>
        </w:rPr>
        <w:t>Divisionist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writer ?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One Dualist composer?</w:t>
      </w:r>
      <w:proofErr w:type="gramEnd"/>
      <w:r>
        <w:rPr>
          <w:b/>
        </w:rPr>
        <w:t xml:space="preserve"> The reader of this informed work will realize that Mr. </w:t>
      </w:r>
      <w:proofErr w:type="spellStart"/>
      <w:r>
        <w:rPr>
          <w:b/>
        </w:rPr>
        <w:t>Lisker</w:t>
      </w:r>
      <w:proofErr w:type="spellEnd"/>
      <w:r>
        <w:rPr>
          <w:b/>
        </w:rPr>
        <w:t xml:space="preserve"> is </w:t>
      </w:r>
      <w:proofErr w:type="gramStart"/>
      <w:r>
        <w:rPr>
          <w:b/>
        </w:rPr>
        <w:t>performing  a</w:t>
      </w:r>
      <w:proofErr w:type="gramEnd"/>
      <w:r>
        <w:rPr>
          <w:b/>
        </w:rPr>
        <w:t xml:space="preserve"> double service for us .Apart from rescuing many a deserving artist of our time from undeserved </w:t>
      </w:r>
      <w:proofErr w:type="spellStart"/>
      <w:r>
        <w:rPr>
          <w:b/>
        </w:rPr>
        <w:t>obscurity,he</w:t>
      </w:r>
      <w:proofErr w:type="spellEnd"/>
      <w:r>
        <w:rPr>
          <w:b/>
        </w:rPr>
        <w:t xml:space="preserve"> has, through his meticulous research, laid the cornerstone for the overdue revision of established notions concerning the dominant aesthetic values of our epoch, revision which, echoing ever so faintly today.  </w:t>
      </w:r>
      <w:proofErr w:type="gramStart"/>
      <w:r>
        <w:rPr>
          <w:b/>
        </w:rPr>
        <w:t>is</w:t>
      </w:r>
      <w:proofErr w:type="gramEnd"/>
      <w:r>
        <w:rPr>
          <w:b/>
        </w:rPr>
        <w:t xml:space="preserve"> destined to swell in the coming decades to  a veritable tidal wave.</w:t>
      </w:r>
    </w:p>
    <w:p w:rsidR="00766CE5" w:rsidRDefault="00766CE5" w:rsidP="00766CE5">
      <w:pPr>
        <w:jc w:val="right"/>
        <w:rPr>
          <w:b/>
        </w:rPr>
      </w:pPr>
      <w:r>
        <w:rPr>
          <w:b/>
        </w:rPr>
        <w:t xml:space="preserve">Stanley </w:t>
      </w:r>
      <w:proofErr w:type="spellStart"/>
      <w:r>
        <w:rPr>
          <w:b/>
        </w:rPr>
        <w:t>Feldt</w:t>
      </w:r>
      <w:proofErr w:type="spellEnd"/>
    </w:p>
    <w:p w:rsidR="00766CE5" w:rsidRDefault="00766CE5" w:rsidP="00766CE5">
      <w:pPr>
        <w:jc w:val="right"/>
        <w:rPr>
          <w:b/>
        </w:rPr>
      </w:pPr>
      <w:r>
        <w:rPr>
          <w:b/>
        </w:rPr>
        <w:t>Artistic Director</w:t>
      </w:r>
    </w:p>
    <w:p w:rsidR="00766CE5" w:rsidRDefault="00766CE5" w:rsidP="00766CE5">
      <w:pPr>
        <w:jc w:val="right"/>
        <w:rPr>
          <w:b/>
        </w:rPr>
      </w:pPr>
      <w:proofErr w:type="spellStart"/>
      <w:r>
        <w:rPr>
          <w:b/>
        </w:rPr>
        <w:t>Kresge</w:t>
      </w:r>
      <w:proofErr w:type="spellEnd"/>
      <w:r>
        <w:rPr>
          <w:b/>
        </w:rPr>
        <w:t xml:space="preserve"> Endowment</w:t>
      </w:r>
    </w:p>
    <w:p w:rsidR="00766CE5" w:rsidRDefault="00766CE5" w:rsidP="00766CE5">
      <w:pPr>
        <w:jc w:val="right"/>
        <w:rPr>
          <w:b/>
        </w:rPr>
      </w:pPr>
      <w:proofErr w:type="gramStart"/>
      <w:r>
        <w:rPr>
          <w:b/>
        </w:rPr>
        <w:t>for</w:t>
      </w:r>
      <w:proofErr w:type="gramEnd"/>
      <w:r>
        <w:rPr>
          <w:b/>
        </w:rPr>
        <w:t xml:space="preserve"> the Arts and Humanities  </w:t>
      </w:r>
    </w:p>
    <w:p w:rsidR="009616B2" w:rsidRPr="00766CE5" w:rsidRDefault="009616B2" w:rsidP="00766CE5">
      <w:bookmarkStart w:id="0" w:name="_GoBack"/>
      <w:bookmarkEnd w:id="0"/>
    </w:p>
    <w:sectPr w:rsidR="009616B2" w:rsidRPr="00766CE5" w:rsidSect="009616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altName w:val="Book Antiqua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E5"/>
    <w:rsid w:val="00766CE5"/>
    <w:rsid w:val="0096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11F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CE5"/>
    <w:rPr>
      <w:rFonts w:ascii="Palatino" w:eastAsia="Times New Roman" w:hAnsi="Palatino" w:cs="Palatino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CE5"/>
    <w:rPr>
      <w:rFonts w:ascii="Palatino" w:eastAsia="Times New Roman" w:hAnsi="Palatino" w:cs="Palatino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317</Words>
  <Characters>1810</Characters>
  <Application>Microsoft Macintosh Word</Application>
  <DocSecurity>0</DocSecurity>
  <Lines>15</Lines>
  <Paragraphs>4</Paragraphs>
  <ScaleCrop>false</ScaleCrop>
  <Company>Wesleyan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 ITS</dc:creator>
  <cp:keywords/>
  <dc:description/>
  <cp:lastModifiedBy>ITS ITS</cp:lastModifiedBy>
  <cp:revision>1</cp:revision>
  <dcterms:created xsi:type="dcterms:W3CDTF">2013-04-01T18:46:00Z</dcterms:created>
  <dcterms:modified xsi:type="dcterms:W3CDTF">2013-04-01T18:47:00Z</dcterms:modified>
</cp:coreProperties>
</file>